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645F" w14:textId="5F7FF603" w:rsidR="00DD4751" w:rsidRPr="001F5205" w:rsidRDefault="0020097C" w:rsidP="000A49C8">
      <w:pPr>
        <w:pStyle w:val="berschrift1"/>
        <w:rPr>
          <w:sz w:val="27"/>
          <w:szCs w:val="27"/>
          <w:lang w:val="en-US"/>
        </w:rPr>
      </w:pPr>
      <w:r w:rsidRPr="001F5205">
        <w:rPr>
          <w:sz w:val="27"/>
          <w:szCs w:val="27"/>
          <w:lang w:val="en-US"/>
        </w:rPr>
        <w:t xml:space="preserve">SICK AG </w:t>
      </w:r>
      <w:r w:rsidR="000A49C8" w:rsidRPr="001F5205">
        <w:rPr>
          <w:sz w:val="27"/>
          <w:szCs w:val="27"/>
          <w:lang w:val="en-US"/>
        </w:rPr>
        <w:t xml:space="preserve">receives Germany’s Best Workplaces </w:t>
      </w:r>
      <w:r w:rsidRPr="001F5205">
        <w:rPr>
          <w:sz w:val="27"/>
          <w:szCs w:val="27"/>
          <w:lang w:val="en-US"/>
        </w:rPr>
        <w:t>2021</w:t>
      </w:r>
      <w:r w:rsidR="000A49C8" w:rsidRPr="001F5205">
        <w:rPr>
          <w:sz w:val="27"/>
          <w:szCs w:val="27"/>
          <w:lang w:val="en-US"/>
        </w:rPr>
        <w:t xml:space="preserve"> award</w:t>
      </w:r>
    </w:p>
    <w:p w14:paraId="0D1983C1" w14:textId="248CAC17" w:rsidR="00D73797" w:rsidRPr="002D20A2" w:rsidRDefault="000A49C8" w:rsidP="000A49C8">
      <w:pPr>
        <w:pStyle w:val="Untertitel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 xml:space="preserve">Company is a ‘Great Place to Work’ for the </w:t>
      </w:r>
      <w:r w:rsidR="0020097C" w:rsidRPr="002D20A2">
        <w:rPr>
          <w:sz w:val="27"/>
          <w:szCs w:val="27"/>
          <w:lang w:val="en-US"/>
        </w:rPr>
        <w:t>19</w:t>
      </w:r>
      <w:r w:rsidRPr="000A49C8">
        <w:rPr>
          <w:sz w:val="27"/>
          <w:szCs w:val="27"/>
          <w:vertAlign w:val="superscript"/>
          <w:lang w:val="en-US"/>
        </w:rPr>
        <w:t>th</w:t>
      </w:r>
      <w:r>
        <w:rPr>
          <w:sz w:val="27"/>
          <w:szCs w:val="27"/>
          <w:lang w:val="en-US"/>
        </w:rPr>
        <w:t xml:space="preserve"> time</w:t>
      </w:r>
    </w:p>
    <w:p w14:paraId="26E044AD" w14:textId="77777777" w:rsidR="00D73797" w:rsidRPr="002D20A2" w:rsidRDefault="00D73797" w:rsidP="00D73797">
      <w:pPr>
        <w:rPr>
          <w:lang w:val="en-US"/>
        </w:rPr>
      </w:pPr>
    </w:p>
    <w:p w14:paraId="04B77838" w14:textId="77777777" w:rsidR="00D73797" w:rsidRPr="002D20A2" w:rsidRDefault="00D73797" w:rsidP="00D73797">
      <w:pPr>
        <w:rPr>
          <w:lang w:val="en-US"/>
        </w:rPr>
      </w:pPr>
    </w:p>
    <w:p w14:paraId="0D8BA7E1" w14:textId="77777777" w:rsidR="00D36503" w:rsidRPr="002D20A2" w:rsidRDefault="00D36503" w:rsidP="00D73797">
      <w:pPr>
        <w:rPr>
          <w:lang w:val="en-US"/>
        </w:rPr>
      </w:pPr>
    </w:p>
    <w:p w14:paraId="41B42AAB" w14:textId="701A4C86" w:rsidR="00DD4751" w:rsidRPr="002D20A2" w:rsidRDefault="00432077" w:rsidP="00E23600">
      <w:pPr>
        <w:pStyle w:val="Lead"/>
        <w:rPr>
          <w:lang w:val="en-US"/>
        </w:rPr>
      </w:pPr>
      <w:proofErr w:type="spellStart"/>
      <w:r w:rsidRPr="002D20A2">
        <w:rPr>
          <w:lang w:val="en-US"/>
        </w:rPr>
        <w:t>Waldkirch</w:t>
      </w:r>
      <w:proofErr w:type="spellEnd"/>
      <w:r w:rsidRPr="002D20A2">
        <w:rPr>
          <w:lang w:val="en-US"/>
        </w:rPr>
        <w:t xml:space="preserve">, </w:t>
      </w:r>
      <w:r w:rsidR="0020097C" w:rsidRPr="002D20A2">
        <w:rPr>
          <w:lang w:val="en-US"/>
        </w:rPr>
        <w:t>6 Ma</w:t>
      </w:r>
      <w:r w:rsidR="000A49C8">
        <w:rPr>
          <w:lang w:val="en-US"/>
        </w:rPr>
        <w:t>y</w:t>
      </w:r>
      <w:r w:rsidR="0020097C" w:rsidRPr="002D20A2">
        <w:rPr>
          <w:lang w:val="en-US"/>
        </w:rPr>
        <w:t xml:space="preserve"> 2021</w:t>
      </w:r>
      <w:r w:rsidR="00BA26EB" w:rsidRPr="002D20A2">
        <w:rPr>
          <w:lang w:val="en-US"/>
        </w:rPr>
        <w:t xml:space="preserve"> – </w:t>
      </w:r>
      <w:r w:rsidR="000A49C8">
        <w:rPr>
          <w:lang w:val="en-US"/>
        </w:rPr>
        <w:t xml:space="preserve">The </w:t>
      </w:r>
      <w:r w:rsidR="0020097C" w:rsidRPr="002D20A2">
        <w:rPr>
          <w:lang w:val="en-US"/>
        </w:rPr>
        <w:t>Great Place to Work</w:t>
      </w:r>
      <w:r w:rsidR="005D65BF" w:rsidRPr="000A49C8">
        <w:rPr>
          <w:vertAlign w:val="superscript"/>
          <w:lang w:val="en-US"/>
        </w:rPr>
        <w:t>®</w:t>
      </w:r>
      <w:r w:rsidR="0020097C" w:rsidRPr="002D20A2">
        <w:rPr>
          <w:lang w:val="en-US"/>
        </w:rPr>
        <w:t xml:space="preserve"> Institut</w:t>
      </w:r>
      <w:r w:rsidR="000A49C8">
        <w:rPr>
          <w:lang w:val="en-US"/>
        </w:rPr>
        <w:t>e</w:t>
      </w:r>
      <w:r w:rsidR="0020097C" w:rsidRPr="002D20A2">
        <w:rPr>
          <w:lang w:val="en-US"/>
        </w:rPr>
        <w:t xml:space="preserve"> </w:t>
      </w:r>
      <w:r w:rsidR="000A49C8">
        <w:rPr>
          <w:lang w:val="en-US"/>
        </w:rPr>
        <w:t>honored Germany’s Best Workplaces 2021 yesterday evening</w:t>
      </w:r>
      <w:r w:rsidR="0020097C" w:rsidRPr="002D20A2">
        <w:rPr>
          <w:lang w:val="en-US"/>
        </w:rPr>
        <w:t xml:space="preserve">. </w:t>
      </w:r>
      <w:r w:rsidR="0048260D">
        <w:rPr>
          <w:lang w:val="en-US"/>
        </w:rPr>
        <w:t>For the 19</w:t>
      </w:r>
      <w:r w:rsidR="0048260D" w:rsidRPr="0048260D">
        <w:rPr>
          <w:vertAlign w:val="superscript"/>
          <w:lang w:val="en-US"/>
        </w:rPr>
        <w:t>th</w:t>
      </w:r>
      <w:r w:rsidR="0048260D">
        <w:rPr>
          <w:lang w:val="en-US"/>
        </w:rPr>
        <w:t xml:space="preserve"> time, the s</w:t>
      </w:r>
      <w:r w:rsidR="0020097C" w:rsidRPr="002D20A2">
        <w:rPr>
          <w:lang w:val="en-US"/>
        </w:rPr>
        <w:t>ensor</w:t>
      </w:r>
      <w:r w:rsidR="0048260D">
        <w:rPr>
          <w:lang w:val="en-US"/>
        </w:rPr>
        <w:t xml:space="preserve"> company </w:t>
      </w:r>
      <w:r w:rsidR="0020097C" w:rsidRPr="002D20A2">
        <w:rPr>
          <w:lang w:val="en-US"/>
        </w:rPr>
        <w:t xml:space="preserve">SICK </w:t>
      </w:r>
      <w:r w:rsidR="0048260D">
        <w:rPr>
          <w:lang w:val="en-US"/>
        </w:rPr>
        <w:t xml:space="preserve">was </w:t>
      </w:r>
      <w:r w:rsidR="00E23600">
        <w:rPr>
          <w:lang w:val="en-US"/>
        </w:rPr>
        <w:t xml:space="preserve">recognized </w:t>
      </w:r>
      <w:r w:rsidR="0048260D">
        <w:rPr>
          <w:lang w:val="en-US"/>
        </w:rPr>
        <w:t>as a particularly attractive employer for its good workplace culture</w:t>
      </w:r>
      <w:r w:rsidR="00944D89" w:rsidRPr="002D20A2">
        <w:rPr>
          <w:lang w:val="en-US"/>
        </w:rPr>
        <w:t xml:space="preserve">. </w:t>
      </w:r>
      <w:r w:rsidR="0048260D">
        <w:rPr>
          <w:lang w:val="en-US"/>
        </w:rPr>
        <w:t>For the first time in the competition’s history, the prize</w:t>
      </w:r>
      <w:r w:rsidR="009C46AC">
        <w:rPr>
          <w:lang w:val="en-US"/>
        </w:rPr>
        <w:t>-</w:t>
      </w:r>
      <w:r w:rsidR="0048260D">
        <w:rPr>
          <w:lang w:val="en-US"/>
        </w:rPr>
        <w:t>giving ceremony took place virtually due to the current pandemic</w:t>
      </w:r>
      <w:r w:rsidR="00944D89" w:rsidRPr="002D20A2">
        <w:rPr>
          <w:lang w:val="en-US"/>
        </w:rPr>
        <w:t xml:space="preserve">. </w:t>
      </w:r>
    </w:p>
    <w:p w14:paraId="176DD178" w14:textId="55CD8DFF" w:rsidR="00944D89" w:rsidRPr="002D20A2" w:rsidRDefault="005D65BF" w:rsidP="00E23600">
      <w:pPr>
        <w:pStyle w:val="StandardWeb"/>
        <w:shd w:val="clear" w:color="auto" w:fill="FFFFFF"/>
        <w:spacing w:before="15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SICK </w:t>
      </w:r>
      <w:r w:rsidR="00944D89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AG </w:t>
      </w:r>
      <w:r w:rsidR="00E23600" w:rsidRPr="001F5205">
        <w:rPr>
          <w:rFonts w:ascii="Arial" w:eastAsiaTheme="minorHAnsi" w:hAnsi="Arial" w:cstheme="minorBidi"/>
          <w:sz w:val="20"/>
          <w:szCs w:val="22"/>
          <w:lang w:val="en-US" w:eastAsia="en-US"/>
        </w:rPr>
        <w:t>took</w:t>
      </w:r>
      <w:r w:rsidR="0048260D" w:rsidRPr="001F520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1F5205" w:rsidRPr="001F5205">
        <w:rPr>
          <w:rFonts w:ascii="Arial" w:eastAsiaTheme="minorHAnsi" w:hAnsi="Arial" w:cstheme="minorBidi"/>
          <w:sz w:val="20"/>
          <w:szCs w:val="22"/>
          <w:lang w:val="en-US" w:eastAsia="en-US"/>
        </w:rPr>
        <w:t>4</w:t>
      </w:r>
      <w:r w:rsidR="001F5205" w:rsidRPr="001F5205">
        <w:rPr>
          <w:rFonts w:ascii="Arial" w:eastAsiaTheme="minorHAnsi" w:hAnsi="Arial" w:cstheme="minorBidi"/>
          <w:sz w:val="20"/>
          <w:szCs w:val="22"/>
          <w:vertAlign w:val="superscript"/>
          <w:lang w:val="en-US" w:eastAsia="en-US"/>
        </w:rPr>
        <w:t>th</w:t>
      </w:r>
      <w:r w:rsidR="001F5205" w:rsidRPr="001F520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48260D" w:rsidRPr="001F520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place 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in the category of companies with </w:t>
      </w:r>
      <w:r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2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001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- </w:t>
      </w:r>
      <w:r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5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000 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employees</w:t>
      </w:r>
      <w:r w:rsidR="00944D89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1F5205" w:rsidRPr="001F5205">
        <w:rPr>
          <w:rFonts w:ascii="Arial" w:eastAsiaTheme="minorHAnsi" w:hAnsi="Arial" w:cstheme="minorBidi"/>
          <w:sz w:val="20"/>
          <w:szCs w:val="22"/>
          <w:lang w:val="en-US" w:eastAsia="en-US"/>
        </w:rPr>
        <w:t>In addition, SICK received the silver medal in the "Best Employer Baden-Württemberg 2021" competition for companies with more than 1,000 employees.</w:t>
      </w:r>
      <w:r w:rsidR="001F5205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This assessment was made </w:t>
      </w:r>
      <w:proofErr w:type="gramStart"/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on the basis of</w:t>
      </w:r>
      <w:proofErr w:type="gramEnd"/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an </w:t>
      </w:r>
      <w:r w:rsidR="00944D89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anonym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ous survey of </w:t>
      </w:r>
      <w:r w:rsidR="00944D89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1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 w:rsidR="00944D89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000 SICK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employees on a variety of topics </w:t>
      </w:r>
      <w:r w:rsidR="00E23600">
        <w:rPr>
          <w:rFonts w:ascii="Arial" w:eastAsiaTheme="minorHAnsi" w:hAnsi="Arial" w:cstheme="minorBidi"/>
          <w:sz w:val="20"/>
          <w:szCs w:val="22"/>
          <w:lang w:val="en-US" w:eastAsia="en-US"/>
        </w:rPr>
        <w:t>covering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all aspects of workplace and corporate culture</w:t>
      </w:r>
      <w:r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91 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percent of respondents agreed with the statement that “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All in al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l, this is a very good workplace”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, 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a result with which 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SICK 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led its comparison group by a long way</w:t>
      </w:r>
      <w:r w:rsidR="00D63436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SICK was also able to achieve above-average results </w:t>
      </w:r>
      <w:r w:rsidR="00E236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regarding 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the 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Great Place to Work</w:t>
      </w:r>
      <w:r w:rsidR="00552E1C" w:rsidRPr="0048260D">
        <w:rPr>
          <w:rFonts w:ascii="Arial" w:eastAsiaTheme="minorHAnsi" w:hAnsi="Arial" w:cstheme="minorBidi"/>
          <w:sz w:val="20"/>
          <w:szCs w:val="22"/>
          <w:vertAlign w:val="superscript"/>
          <w:lang w:val="en-US" w:eastAsia="en-US"/>
        </w:rPr>
        <w:t>®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topics of trustworthiness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, 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r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espe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c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t, 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f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airness, 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pride</w:t>
      </w:r>
      <w:r w:rsidR="00E23600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and team spirit – improving yet again compared to last year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Those surveyed stressed that 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SICK 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enabled a good w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ork-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>l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ife</w:t>
      </w:r>
      <w:r w:rsidR="0048260D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b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alance</w:t>
      </w:r>
      <w:r w:rsidR="00E23600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>and supported agility and transformation within the company</w:t>
      </w:r>
      <w:r w:rsidR="00552E1C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.</w:t>
      </w:r>
      <w:r w:rsidR="007D2A65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The </w:t>
      </w:r>
      <w:r w:rsidR="007D2A65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Great Place to Work</w:t>
      </w:r>
      <w:r w:rsidR="007D2A65" w:rsidRPr="000B0FC1">
        <w:rPr>
          <w:rFonts w:ascii="Arial" w:eastAsiaTheme="minorHAnsi" w:hAnsi="Arial" w:cstheme="minorBidi"/>
          <w:sz w:val="20"/>
          <w:szCs w:val="22"/>
          <w:vertAlign w:val="superscript"/>
          <w:lang w:val="en-US" w:eastAsia="en-US"/>
        </w:rPr>
        <w:t>®</w:t>
      </w:r>
      <w:r w:rsidR="007D2A65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Institut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>e</w:t>
      </w:r>
      <w:r w:rsidR="00E23600">
        <w:rPr>
          <w:rFonts w:ascii="Arial" w:eastAsiaTheme="minorHAnsi" w:hAnsi="Arial" w:cstheme="minorBidi"/>
          <w:sz w:val="20"/>
          <w:szCs w:val="22"/>
          <w:lang w:val="en-US" w:eastAsia="en-US"/>
        </w:rPr>
        <w:t>’s</w:t>
      </w:r>
      <w:r w:rsidR="007D2A65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E236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Culture Audit 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again rated SICK AG’s social, </w:t>
      </w:r>
      <w:proofErr w:type="gramStart"/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>ecological</w:t>
      </w:r>
      <w:proofErr w:type="gramEnd"/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and cultural commitment as “</w:t>
      </w:r>
      <w:r w:rsidR="007D2A65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ex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>c</w:t>
      </w:r>
      <w:r w:rsidR="007D2A65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ellent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>”</w:t>
      </w:r>
      <w:r w:rsidR="007D2A65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.</w:t>
      </w:r>
    </w:p>
    <w:p w14:paraId="570458F1" w14:textId="109F595D" w:rsidR="00552E1C" w:rsidRPr="002D20A2" w:rsidRDefault="00552E1C" w:rsidP="0022449E">
      <w:pPr>
        <w:pStyle w:val="StandardWeb"/>
        <w:shd w:val="clear" w:color="auto" w:fill="FFFFFF"/>
        <w:spacing w:before="150" w:beforeAutospacing="0" w:after="0" w:afterAutospacing="0" w:line="276" w:lineRule="auto"/>
        <w:jc w:val="both"/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</w:pPr>
      <w:r w:rsidRPr="002D20A2"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  <w:br/>
      </w:r>
      <w:r w:rsidR="000B0FC1"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  <w:t xml:space="preserve">Corporate culture </w:t>
      </w:r>
      <w:r w:rsidR="0022449E"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  <w:t xml:space="preserve">promotes </w:t>
      </w:r>
      <w:r w:rsidR="000B0FC1">
        <w:rPr>
          <w:rFonts w:ascii="Arial" w:eastAsiaTheme="minorHAnsi" w:hAnsi="Arial" w:cstheme="minorBidi"/>
          <w:b/>
          <w:bCs/>
          <w:sz w:val="20"/>
          <w:szCs w:val="22"/>
          <w:lang w:val="en-US" w:eastAsia="en-US"/>
        </w:rPr>
        <w:t>ties in times of pandemic</w:t>
      </w:r>
    </w:p>
    <w:p w14:paraId="6B6A6DF2" w14:textId="671F3B2F" w:rsidR="00944D89" w:rsidRPr="002D20A2" w:rsidRDefault="007D2A65" w:rsidP="00E23600">
      <w:pPr>
        <w:pStyle w:val="StandardWeb"/>
        <w:shd w:val="clear" w:color="auto" w:fill="FFFFFF"/>
        <w:spacing w:before="15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In </w:t>
      </w:r>
      <w:r w:rsidR="00E23600">
        <w:rPr>
          <w:rFonts w:ascii="Arial" w:eastAsiaTheme="minorHAnsi" w:hAnsi="Arial" w:cstheme="minorBidi"/>
          <w:sz w:val="20"/>
          <w:szCs w:val="22"/>
          <w:lang w:val="en-US" w:eastAsia="en-US"/>
        </w:rPr>
        <w:t>response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to the current coronavirus crisis, participants were also asked about their employer’s management of the pandemic</w:t>
      </w:r>
      <w:r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94 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percent said that </w:t>
      </w:r>
      <w:r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SICK 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>had effective measures for protecting the health of its employees</w:t>
      </w:r>
      <w:r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95 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percent also </w:t>
      </w:r>
      <w:r w:rsidR="00E23600">
        <w:rPr>
          <w:rFonts w:ascii="Arial" w:eastAsiaTheme="minorHAnsi" w:hAnsi="Arial" w:cstheme="minorBidi"/>
          <w:sz w:val="20"/>
          <w:szCs w:val="22"/>
          <w:lang w:val="en-US" w:eastAsia="en-US"/>
        </w:rPr>
        <w:t>confirmed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that SICK had given them the </w:t>
      </w:r>
      <w:r w:rsidR="00E23600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necessary 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support </w:t>
      </w:r>
      <w:r w:rsidR="00E23600">
        <w:rPr>
          <w:rFonts w:ascii="Arial" w:eastAsiaTheme="minorHAnsi" w:hAnsi="Arial" w:cstheme="minorBidi"/>
          <w:sz w:val="20"/>
          <w:szCs w:val="22"/>
          <w:lang w:val="en-US" w:eastAsia="en-US"/>
        </w:rPr>
        <w:t>t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>o cop</w:t>
      </w:r>
      <w:r w:rsidR="00E23600">
        <w:rPr>
          <w:rFonts w:ascii="Arial" w:eastAsiaTheme="minorHAnsi" w:hAnsi="Arial" w:cstheme="minorBidi"/>
          <w:sz w:val="20"/>
          <w:szCs w:val="22"/>
          <w:lang w:val="en-US" w:eastAsia="en-US"/>
        </w:rPr>
        <w:t>e</w:t>
      </w:r>
      <w:r w:rsidR="000B0FC1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with their personal situations during the pandemic</w:t>
      </w:r>
      <w:r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</w:t>
      </w:r>
    </w:p>
    <w:p w14:paraId="6AEE96EE" w14:textId="051FAA87" w:rsidR="00BA1BAF" w:rsidRPr="002D20A2" w:rsidRDefault="000B0FC1" w:rsidP="00E23600">
      <w:pPr>
        <w:pStyle w:val="StandardWeb"/>
        <w:shd w:val="clear" w:color="auto" w:fill="FFFFFF"/>
        <w:spacing w:before="150" w:beforeAutospacing="0" w:after="0" w:afterAutospacing="0" w:line="276" w:lineRule="auto"/>
        <w:jc w:val="both"/>
        <w:rPr>
          <w:rFonts w:ascii="Arial" w:eastAsiaTheme="minorHAnsi" w:hAnsi="Arial" w:cstheme="minorBidi"/>
          <w:sz w:val="20"/>
          <w:szCs w:val="22"/>
          <w:lang w:val="en-US" w:eastAsia="en-US"/>
        </w:rPr>
      </w:pP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“The ongoing Covid-19 pandemic makes demands of us all </w:t>
      </w:r>
      <w:r w:rsidR="00BA1BAF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–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both </w:t>
      </w:r>
      <w:r w:rsidR="00BA1BAF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private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ly and professionally</w:t>
      </w:r>
      <w:r w:rsidR="00BA1BAF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. SICK AG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has so far remained stable during these challenging times</w:t>
      </w:r>
      <w:r w:rsidR="00BA1BAF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,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which is mainly due to the high personal commitment and flexibility of our employees</w:t>
      </w:r>
      <w:r w:rsidR="00BA1BAF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”</w:t>
      </w:r>
      <w:r w:rsidR="00D63436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 w:rsidR="00BA1BAF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sa</w:t>
      </w:r>
      <w:r w:rsidR="00E23600">
        <w:rPr>
          <w:rFonts w:ascii="Arial" w:eastAsiaTheme="minorHAnsi" w:hAnsi="Arial" w:cstheme="minorBidi"/>
          <w:sz w:val="20"/>
          <w:szCs w:val="22"/>
          <w:lang w:val="en-US" w:eastAsia="en-US"/>
        </w:rPr>
        <w:t>id</w:t>
      </w:r>
      <w:r w:rsidR="00BA1BAF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Cornelia Reinecke, </w:t>
      </w:r>
      <w:r w:rsidR="00D31D74" w:rsidRPr="00D31D74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Senior Vice President HR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at </w:t>
      </w:r>
      <w:r w:rsidR="00BA1BAF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SICK AG.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“</w:t>
      </w:r>
      <w:r w:rsidR="00BA1BAF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W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e</w:t>
      </w:r>
      <w:r w:rsidR="00BA1BAF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are grateful for the approval of our </w:t>
      </w:r>
      <w:proofErr w:type="gramStart"/>
      <w:r>
        <w:rPr>
          <w:rFonts w:ascii="Arial" w:eastAsiaTheme="minorHAnsi" w:hAnsi="Arial" w:cstheme="minorBidi"/>
          <w:sz w:val="20"/>
          <w:szCs w:val="22"/>
          <w:lang w:val="en-US" w:eastAsia="en-US"/>
        </w:rPr>
        <w:t>employees</w:t>
      </w:r>
      <w:r w:rsidR="0022449E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and</w:t>
      </w:r>
      <w:proofErr w:type="gramEnd"/>
      <w:r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pleased that our innovation-oriented corporate culture also brings us all together in difficult times</w:t>
      </w:r>
      <w:r w:rsidR="00AB58F8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,</w:t>
      </w:r>
      <w:r>
        <w:rPr>
          <w:rFonts w:ascii="Arial" w:eastAsiaTheme="minorHAnsi" w:hAnsi="Arial" w:cstheme="minorBidi"/>
          <w:sz w:val="20"/>
          <w:szCs w:val="22"/>
          <w:lang w:val="en-US" w:eastAsia="en-US"/>
        </w:rPr>
        <w:t>”</w:t>
      </w:r>
      <w:r w:rsidR="00AB58F8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Reinecke </w:t>
      </w:r>
      <w:r w:rsidR="0022449E">
        <w:rPr>
          <w:rFonts w:ascii="Arial" w:eastAsiaTheme="minorHAnsi" w:hAnsi="Arial" w:cstheme="minorBidi"/>
          <w:sz w:val="20"/>
          <w:szCs w:val="22"/>
          <w:lang w:val="en-US" w:eastAsia="en-US"/>
        </w:rPr>
        <w:t>comment</w:t>
      </w:r>
      <w:r w:rsidR="00E23600">
        <w:rPr>
          <w:rFonts w:ascii="Arial" w:eastAsiaTheme="minorHAnsi" w:hAnsi="Arial" w:cstheme="minorBidi"/>
          <w:sz w:val="20"/>
          <w:szCs w:val="22"/>
          <w:lang w:val="en-US" w:eastAsia="en-US"/>
        </w:rPr>
        <w:t>ed</w:t>
      </w:r>
      <w:r w:rsidR="0022449E">
        <w:rPr>
          <w:rFonts w:ascii="Arial" w:eastAsiaTheme="minorHAnsi" w:hAnsi="Arial" w:cstheme="minorBidi"/>
          <w:sz w:val="20"/>
          <w:szCs w:val="22"/>
          <w:lang w:val="en-US" w:eastAsia="en-US"/>
        </w:rPr>
        <w:t xml:space="preserve"> on the award</w:t>
      </w:r>
      <w:r w:rsidR="00AB58F8" w:rsidRPr="002D20A2">
        <w:rPr>
          <w:rFonts w:ascii="Arial" w:eastAsiaTheme="minorHAnsi" w:hAnsi="Arial" w:cstheme="minorBidi"/>
          <w:sz w:val="20"/>
          <w:szCs w:val="22"/>
          <w:lang w:val="en-US" w:eastAsia="en-US"/>
        </w:rPr>
        <w:t>.</w:t>
      </w:r>
    </w:p>
    <w:p w14:paraId="05D9CF3C" w14:textId="3AEB1905" w:rsidR="007D2A65" w:rsidRPr="002D20A2" w:rsidRDefault="00AB58F8" w:rsidP="00E23600">
      <w:pPr>
        <w:spacing w:line="276" w:lineRule="auto"/>
        <w:rPr>
          <w:lang w:val="en-US"/>
        </w:rPr>
      </w:pPr>
      <w:r w:rsidRPr="002D20A2">
        <w:rPr>
          <w:lang w:val="en-US"/>
        </w:rPr>
        <w:br/>
      </w:r>
      <w:r w:rsidR="0022449E">
        <w:rPr>
          <w:lang w:val="en-US"/>
        </w:rPr>
        <w:t xml:space="preserve">The independent </w:t>
      </w:r>
      <w:r w:rsidR="007D2A65" w:rsidRPr="002D20A2">
        <w:rPr>
          <w:lang w:val="en-US"/>
        </w:rPr>
        <w:t>Great Place to Work</w:t>
      </w:r>
      <w:r w:rsidR="007D2A65" w:rsidRPr="002D20A2">
        <w:rPr>
          <w:vertAlign w:val="superscript"/>
          <w:lang w:val="en-US"/>
        </w:rPr>
        <w:t>®</w:t>
      </w:r>
      <w:r w:rsidR="007D2A65" w:rsidRPr="002D20A2">
        <w:rPr>
          <w:lang w:val="en-US"/>
        </w:rPr>
        <w:t xml:space="preserve"> </w:t>
      </w:r>
      <w:r w:rsidR="00E23600">
        <w:rPr>
          <w:lang w:val="en-US"/>
        </w:rPr>
        <w:t xml:space="preserve">research institute </w:t>
      </w:r>
      <w:r w:rsidR="007D2A65" w:rsidRPr="002D20A2">
        <w:rPr>
          <w:lang w:val="en-US"/>
        </w:rPr>
        <w:t xml:space="preserve">is </w:t>
      </w:r>
      <w:r w:rsidR="0022449E">
        <w:rPr>
          <w:lang w:val="en-US"/>
        </w:rPr>
        <w:t>active worldwide and has repeatedly honored subsidiaries of the international SICK Group in recent years</w:t>
      </w:r>
      <w:r w:rsidR="007D2A65" w:rsidRPr="002D20A2">
        <w:rPr>
          <w:lang w:val="en-US"/>
        </w:rPr>
        <w:t xml:space="preserve"> </w:t>
      </w:r>
      <w:r w:rsidR="0022449E">
        <w:rPr>
          <w:lang w:val="en-US"/>
        </w:rPr>
        <w:t xml:space="preserve">including, for example, </w:t>
      </w:r>
      <w:r w:rsidR="007D2A65" w:rsidRPr="002D20A2">
        <w:rPr>
          <w:lang w:val="en-US"/>
        </w:rPr>
        <w:t xml:space="preserve">SICK in Finland, </w:t>
      </w:r>
      <w:r w:rsidR="0022449E">
        <w:rPr>
          <w:lang w:val="en-US"/>
        </w:rPr>
        <w:t>Austria</w:t>
      </w:r>
      <w:r w:rsidR="007D2A65" w:rsidRPr="002D20A2">
        <w:rPr>
          <w:lang w:val="en-US"/>
        </w:rPr>
        <w:t xml:space="preserve">, Sweden, Chile, </w:t>
      </w:r>
      <w:r w:rsidR="0022449E">
        <w:rPr>
          <w:lang w:val="en-US"/>
        </w:rPr>
        <w:t>the USA, Singapore</w:t>
      </w:r>
      <w:r w:rsidR="00E23600">
        <w:rPr>
          <w:lang w:val="en-US"/>
        </w:rPr>
        <w:t>,</w:t>
      </w:r>
      <w:r w:rsidR="007D2A65" w:rsidRPr="002D20A2">
        <w:rPr>
          <w:lang w:val="en-US"/>
        </w:rPr>
        <w:t xml:space="preserve"> </w:t>
      </w:r>
      <w:r w:rsidR="0022449E">
        <w:rPr>
          <w:lang w:val="en-US"/>
        </w:rPr>
        <w:t>a</w:t>
      </w:r>
      <w:r w:rsidR="007D2A65" w:rsidRPr="002D20A2">
        <w:rPr>
          <w:lang w:val="en-US"/>
        </w:rPr>
        <w:t>nd S</w:t>
      </w:r>
      <w:r w:rsidR="0022449E">
        <w:rPr>
          <w:lang w:val="en-US"/>
        </w:rPr>
        <w:t xml:space="preserve">outheast </w:t>
      </w:r>
      <w:r w:rsidR="007D2A65" w:rsidRPr="002D20A2">
        <w:rPr>
          <w:lang w:val="en-US"/>
        </w:rPr>
        <w:t>Asi</w:t>
      </w:r>
      <w:r w:rsidR="0022449E">
        <w:rPr>
          <w:lang w:val="en-US"/>
        </w:rPr>
        <w:t>a</w:t>
      </w:r>
      <w:r w:rsidR="007D2A65" w:rsidRPr="002D20A2">
        <w:rPr>
          <w:lang w:val="en-US"/>
        </w:rPr>
        <w:t xml:space="preserve">. </w:t>
      </w:r>
      <w:r w:rsidR="0022449E">
        <w:rPr>
          <w:lang w:val="en-US"/>
        </w:rPr>
        <w:t xml:space="preserve">SICK was also honored as one of Europe’s Top 100 Employers in </w:t>
      </w:r>
      <w:r w:rsidR="007D2A65" w:rsidRPr="002D20A2">
        <w:rPr>
          <w:lang w:val="en-US"/>
        </w:rPr>
        <w:t>2017.</w:t>
      </w:r>
    </w:p>
    <w:p w14:paraId="0B4B4AAF" w14:textId="77777777" w:rsidR="00FE40BC" w:rsidRDefault="00FE40BC" w:rsidP="005D65BF">
      <w:pPr>
        <w:spacing w:line="276" w:lineRule="auto"/>
        <w:rPr>
          <w:rFonts w:cs="Arial"/>
          <w:b/>
          <w:szCs w:val="20"/>
          <w:lang w:val="en-US"/>
        </w:rPr>
      </w:pPr>
    </w:p>
    <w:p w14:paraId="6C1C94FE" w14:textId="77777777" w:rsidR="00FE40BC" w:rsidRDefault="00FE40BC" w:rsidP="005D65BF">
      <w:pPr>
        <w:spacing w:line="276" w:lineRule="auto"/>
        <w:rPr>
          <w:rFonts w:cs="Arial"/>
          <w:b/>
          <w:szCs w:val="20"/>
          <w:lang w:val="en-US"/>
        </w:rPr>
      </w:pPr>
    </w:p>
    <w:p w14:paraId="0AF35C67" w14:textId="627CE2FB" w:rsidR="005D65BF" w:rsidRPr="002D20A2" w:rsidRDefault="005D65BF" w:rsidP="005D65BF">
      <w:pPr>
        <w:spacing w:line="276" w:lineRule="auto"/>
        <w:rPr>
          <w:rFonts w:cs="Arial"/>
          <w:b/>
          <w:szCs w:val="20"/>
          <w:lang w:val="en-US"/>
        </w:rPr>
      </w:pPr>
      <w:r w:rsidRPr="002D20A2">
        <w:rPr>
          <w:rFonts w:cs="Arial"/>
          <w:b/>
          <w:szCs w:val="20"/>
          <w:lang w:val="en-US"/>
        </w:rPr>
        <w:lastRenderedPageBreak/>
        <w:t>Great Place to Work</w:t>
      </w:r>
      <w:r w:rsidRPr="0022449E">
        <w:rPr>
          <w:b/>
          <w:vertAlign w:val="superscript"/>
          <w:lang w:val="en-US"/>
        </w:rPr>
        <w:t>®</w:t>
      </w:r>
    </w:p>
    <w:p w14:paraId="352C95B7" w14:textId="52873C7A" w:rsidR="005D65BF" w:rsidRPr="002D20A2" w:rsidRDefault="005D65BF" w:rsidP="00E23600">
      <w:pPr>
        <w:spacing w:line="276" w:lineRule="auto"/>
        <w:rPr>
          <w:rFonts w:cs="Arial"/>
          <w:szCs w:val="20"/>
          <w:lang w:val="en-US"/>
        </w:rPr>
      </w:pPr>
      <w:r w:rsidRPr="002D20A2">
        <w:rPr>
          <w:rFonts w:cs="Arial"/>
          <w:szCs w:val="20"/>
          <w:lang w:val="en-US"/>
        </w:rPr>
        <w:br/>
      </w:r>
      <w:r w:rsidR="0022449E">
        <w:rPr>
          <w:rFonts w:cs="Arial"/>
          <w:szCs w:val="20"/>
          <w:lang w:val="en-US"/>
        </w:rPr>
        <w:t xml:space="preserve">Throughout Germany, companies of all sizes and in all </w:t>
      </w:r>
      <w:r w:rsidR="00E23600">
        <w:rPr>
          <w:rFonts w:cs="Arial"/>
          <w:szCs w:val="20"/>
          <w:lang w:val="en-US"/>
        </w:rPr>
        <w:t>industries</w:t>
      </w:r>
      <w:r w:rsidR="0022449E">
        <w:rPr>
          <w:rFonts w:cs="Arial"/>
          <w:szCs w:val="20"/>
          <w:lang w:val="en-US"/>
        </w:rPr>
        <w:t xml:space="preserve"> took part in the Germany’s Best Workplaces 2021 competition organized by the </w:t>
      </w:r>
      <w:r w:rsidRPr="002D20A2">
        <w:rPr>
          <w:rFonts w:cs="Arial"/>
          <w:szCs w:val="20"/>
          <w:lang w:val="en-US"/>
        </w:rPr>
        <w:t>Great Place to Work</w:t>
      </w:r>
      <w:r w:rsidRPr="0022449E">
        <w:rPr>
          <w:vertAlign w:val="superscript"/>
          <w:lang w:val="en-US"/>
        </w:rPr>
        <w:t>®</w:t>
      </w:r>
      <w:r w:rsidRPr="002D20A2">
        <w:rPr>
          <w:rFonts w:cs="Arial"/>
          <w:szCs w:val="20"/>
          <w:lang w:val="en-US"/>
        </w:rPr>
        <w:t xml:space="preserve"> </w:t>
      </w:r>
      <w:r w:rsidR="0022449E">
        <w:rPr>
          <w:rFonts w:cs="Arial"/>
          <w:szCs w:val="20"/>
          <w:lang w:val="en-US"/>
        </w:rPr>
        <w:t>Institute</w:t>
      </w:r>
      <w:r w:rsidRPr="002D20A2">
        <w:rPr>
          <w:rFonts w:cs="Arial"/>
          <w:szCs w:val="20"/>
          <w:lang w:val="en-US"/>
        </w:rPr>
        <w:t xml:space="preserve">. </w:t>
      </w:r>
      <w:r w:rsidR="0022449E">
        <w:rPr>
          <w:rFonts w:cs="Arial"/>
          <w:szCs w:val="20"/>
          <w:lang w:val="en-US"/>
        </w:rPr>
        <w:t xml:space="preserve">They underwent a voluntary examination of the quality and attractiveness of their workplace culture by the independent </w:t>
      </w:r>
      <w:r w:rsidRPr="002D20A2">
        <w:rPr>
          <w:rFonts w:cs="Arial"/>
          <w:szCs w:val="20"/>
          <w:lang w:val="en-US"/>
        </w:rPr>
        <w:t>Great Place to Work</w:t>
      </w:r>
      <w:r w:rsidRPr="0022449E">
        <w:rPr>
          <w:rFonts w:cs="Arial"/>
          <w:vertAlign w:val="superscript"/>
          <w:lang w:val="en-US"/>
        </w:rPr>
        <w:t>®</w:t>
      </w:r>
      <w:r w:rsidRPr="002D20A2">
        <w:rPr>
          <w:rFonts w:cs="Arial"/>
          <w:szCs w:val="20"/>
          <w:lang w:val="en-US"/>
        </w:rPr>
        <w:t xml:space="preserve"> Institut</w:t>
      </w:r>
      <w:r w:rsidR="0022449E">
        <w:rPr>
          <w:rFonts w:cs="Arial"/>
          <w:szCs w:val="20"/>
          <w:lang w:val="en-US"/>
        </w:rPr>
        <w:t>e</w:t>
      </w:r>
      <w:r w:rsidR="00E23600">
        <w:rPr>
          <w:rFonts w:cs="Arial"/>
          <w:szCs w:val="20"/>
          <w:lang w:val="en-US"/>
        </w:rPr>
        <w:t>,</w:t>
      </w:r>
      <w:r w:rsidRPr="002D20A2">
        <w:rPr>
          <w:rFonts w:cs="Arial"/>
          <w:szCs w:val="20"/>
          <w:lang w:val="en-US"/>
        </w:rPr>
        <w:t xml:space="preserve"> </w:t>
      </w:r>
      <w:r w:rsidR="0022449E">
        <w:rPr>
          <w:rFonts w:cs="Arial"/>
          <w:szCs w:val="20"/>
          <w:lang w:val="en-US"/>
        </w:rPr>
        <w:t>as well as assessment by their own employees</w:t>
      </w:r>
      <w:r w:rsidRPr="002D20A2">
        <w:rPr>
          <w:rFonts w:cs="Arial"/>
          <w:szCs w:val="20"/>
          <w:lang w:val="en-US"/>
        </w:rPr>
        <w:t xml:space="preserve">. </w:t>
      </w:r>
      <w:r w:rsidR="0022449E">
        <w:rPr>
          <w:rFonts w:cs="Arial"/>
          <w:szCs w:val="20"/>
          <w:lang w:val="en-US"/>
        </w:rPr>
        <w:t>The 100 best employers w</w:t>
      </w:r>
      <w:r w:rsidR="001E4C66">
        <w:rPr>
          <w:rFonts w:cs="Arial"/>
          <w:szCs w:val="20"/>
          <w:lang w:val="en-US"/>
        </w:rPr>
        <w:t>ere</w:t>
      </w:r>
      <w:r w:rsidR="0022449E">
        <w:rPr>
          <w:rFonts w:cs="Arial"/>
          <w:szCs w:val="20"/>
          <w:lang w:val="en-US"/>
        </w:rPr>
        <w:t xml:space="preserve"> </w:t>
      </w:r>
      <w:r w:rsidR="001E4C66">
        <w:rPr>
          <w:rFonts w:cs="Arial"/>
          <w:szCs w:val="20"/>
          <w:lang w:val="en-US"/>
        </w:rPr>
        <w:t>chosen</w:t>
      </w:r>
      <w:r w:rsidR="0022449E">
        <w:rPr>
          <w:rFonts w:cs="Arial"/>
          <w:szCs w:val="20"/>
          <w:lang w:val="en-US"/>
        </w:rPr>
        <w:t xml:space="preserve"> </w:t>
      </w:r>
      <w:r w:rsidR="001E4C66">
        <w:rPr>
          <w:rFonts w:cs="Arial"/>
          <w:szCs w:val="20"/>
          <w:lang w:val="en-US"/>
        </w:rPr>
        <w:t xml:space="preserve">from the whole field of participants </w:t>
      </w:r>
      <w:r w:rsidR="0022449E">
        <w:rPr>
          <w:rFonts w:cs="Arial"/>
          <w:szCs w:val="20"/>
          <w:lang w:val="en-US"/>
        </w:rPr>
        <w:t xml:space="preserve">in six </w:t>
      </w:r>
      <w:r w:rsidR="001E4C66">
        <w:rPr>
          <w:rFonts w:cs="Arial"/>
          <w:szCs w:val="20"/>
          <w:lang w:val="en-US"/>
        </w:rPr>
        <w:t xml:space="preserve">categories, </w:t>
      </w:r>
      <w:r w:rsidR="0022449E">
        <w:rPr>
          <w:rFonts w:cs="Arial"/>
          <w:szCs w:val="20"/>
          <w:lang w:val="en-US"/>
        </w:rPr>
        <w:t>depending on company size</w:t>
      </w:r>
      <w:r w:rsidRPr="002D20A2">
        <w:rPr>
          <w:rFonts w:cs="Arial"/>
          <w:szCs w:val="20"/>
          <w:lang w:val="en-US"/>
        </w:rPr>
        <w:t xml:space="preserve">. </w:t>
      </w:r>
      <w:r w:rsidR="001E4C66">
        <w:rPr>
          <w:rFonts w:cs="Arial"/>
          <w:szCs w:val="20"/>
          <w:lang w:val="en-US"/>
        </w:rPr>
        <w:t xml:space="preserve">The annual Germany’s Best Workplaces competition has been partnered by the </w:t>
      </w:r>
      <w:proofErr w:type="spellStart"/>
      <w:r w:rsidRPr="009C46AC">
        <w:rPr>
          <w:rFonts w:cs="Arial"/>
          <w:i/>
          <w:szCs w:val="20"/>
          <w:lang w:val="en-US"/>
        </w:rPr>
        <w:t>Handelsblatt</w:t>
      </w:r>
      <w:proofErr w:type="spellEnd"/>
      <w:r w:rsidR="001E4C66">
        <w:rPr>
          <w:rFonts w:cs="Arial"/>
          <w:szCs w:val="20"/>
          <w:lang w:val="en-US"/>
        </w:rPr>
        <w:t xml:space="preserve"> (a newspaper specializing in business and finance)</w:t>
      </w:r>
      <w:r w:rsidRPr="002D20A2">
        <w:rPr>
          <w:rFonts w:cs="Arial"/>
          <w:szCs w:val="20"/>
          <w:lang w:val="en-US"/>
        </w:rPr>
        <w:t xml:space="preserve">, </w:t>
      </w:r>
      <w:proofErr w:type="spellStart"/>
      <w:r w:rsidRPr="009C46AC">
        <w:rPr>
          <w:rFonts w:cs="Arial"/>
          <w:i/>
          <w:szCs w:val="20"/>
          <w:lang w:val="en-US"/>
        </w:rPr>
        <w:t>Personalmagazin</w:t>
      </w:r>
      <w:proofErr w:type="spellEnd"/>
      <w:r w:rsidR="001E4C66">
        <w:rPr>
          <w:rFonts w:cs="Arial"/>
          <w:szCs w:val="20"/>
          <w:lang w:val="en-US"/>
        </w:rPr>
        <w:t xml:space="preserve"> (a specialist HR magazine)</w:t>
      </w:r>
      <w:r w:rsidRPr="002D20A2">
        <w:rPr>
          <w:rFonts w:cs="Arial"/>
          <w:szCs w:val="20"/>
          <w:lang w:val="en-US"/>
        </w:rPr>
        <w:t xml:space="preserve">, </w:t>
      </w:r>
      <w:r w:rsidR="001E4C66">
        <w:rPr>
          <w:rFonts w:cs="Arial"/>
          <w:szCs w:val="20"/>
          <w:lang w:val="en-US"/>
        </w:rPr>
        <w:t>the</w:t>
      </w:r>
      <w:r w:rsidRPr="002D20A2">
        <w:rPr>
          <w:rFonts w:cs="Arial"/>
          <w:szCs w:val="20"/>
          <w:lang w:val="en-US"/>
        </w:rPr>
        <w:t xml:space="preserve"> </w:t>
      </w:r>
      <w:r w:rsidR="001E4C66">
        <w:rPr>
          <w:rFonts w:cs="Arial"/>
          <w:szCs w:val="20"/>
          <w:lang w:val="en-US"/>
        </w:rPr>
        <w:t xml:space="preserve">German </w:t>
      </w:r>
      <w:r w:rsidRPr="002D20A2">
        <w:rPr>
          <w:rFonts w:cs="Arial"/>
          <w:szCs w:val="20"/>
          <w:lang w:val="en-US"/>
        </w:rPr>
        <w:t>Demogra</w:t>
      </w:r>
      <w:r w:rsidR="001E4C66">
        <w:rPr>
          <w:rFonts w:cs="Arial"/>
          <w:szCs w:val="20"/>
          <w:lang w:val="en-US"/>
        </w:rPr>
        <w:t xml:space="preserve">phic </w:t>
      </w:r>
      <w:r w:rsidRPr="002D20A2">
        <w:rPr>
          <w:rFonts w:cs="Arial"/>
          <w:szCs w:val="20"/>
          <w:lang w:val="en-US"/>
        </w:rPr>
        <w:t>Netw</w:t>
      </w:r>
      <w:r w:rsidR="001E4C66">
        <w:rPr>
          <w:rFonts w:cs="Arial"/>
          <w:szCs w:val="20"/>
          <w:lang w:val="en-US"/>
        </w:rPr>
        <w:t>o</w:t>
      </w:r>
      <w:r w:rsidRPr="002D20A2">
        <w:rPr>
          <w:rFonts w:cs="Arial"/>
          <w:szCs w:val="20"/>
          <w:lang w:val="en-US"/>
        </w:rPr>
        <w:t>rk (</w:t>
      </w:r>
      <w:proofErr w:type="spellStart"/>
      <w:r w:rsidRPr="002D20A2">
        <w:rPr>
          <w:rFonts w:cs="Arial"/>
          <w:szCs w:val="20"/>
          <w:lang w:val="en-US"/>
        </w:rPr>
        <w:t>ddn</w:t>
      </w:r>
      <w:proofErr w:type="spellEnd"/>
      <w:r w:rsidRPr="002D20A2">
        <w:rPr>
          <w:rFonts w:cs="Arial"/>
          <w:szCs w:val="20"/>
          <w:lang w:val="en-US"/>
        </w:rPr>
        <w:t>)</w:t>
      </w:r>
      <w:r w:rsidR="001E4C66">
        <w:rPr>
          <w:rFonts w:cs="Arial"/>
          <w:szCs w:val="20"/>
          <w:lang w:val="en-US"/>
        </w:rPr>
        <w:t>,</w:t>
      </w:r>
      <w:r w:rsidRPr="002D20A2">
        <w:rPr>
          <w:rFonts w:cs="Arial"/>
          <w:szCs w:val="20"/>
          <w:lang w:val="en-US"/>
        </w:rPr>
        <w:t xml:space="preserve"> </w:t>
      </w:r>
      <w:r w:rsidR="001E4C66">
        <w:rPr>
          <w:rFonts w:cs="Arial"/>
          <w:szCs w:val="20"/>
          <w:lang w:val="en-US"/>
        </w:rPr>
        <w:t>a</w:t>
      </w:r>
      <w:r w:rsidRPr="002D20A2">
        <w:rPr>
          <w:rFonts w:cs="Arial"/>
          <w:szCs w:val="20"/>
          <w:lang w:val="en-US"/>
        </w:rPr>
        <w:t xml:space="preserve">nd </w:t>
      </w:r>
      <w:r w:rsidR="001E4C66">
        <w:rPr>
          <w:rFonts w:cs="Arial"/>
          <w:szCs w:val="20"/>
          <w:lang w:val="en-US"/>
        </w:rPr>
        <w:t xml:space="preserve">the </w:t>
      </w:r>
      <w:r w:rsidRPr="002D20A2">
        <w:rPr>
          <w:rFonts w:cs="Arial"/>
          <w:szCs w:val="20"/>
          <w:lang w:val="en-US"/>
        </w:rPr>
        <w:t xml:space="preserve">Ludwig Erhard </w:t>
      </w:r>
      <w:r w:rsidR="001E4C66">
        <w:rPr>
          <w:rFonts w:cs="Arial"/>
          <w:szCs w:val="20"/>
          <w:lang w:val="en-US"/>
        </w:rPr>
        <w:t xml:space="preserve">Award Initiative </w:t>
      </w:r>
      <w:r w:rsidRPr="002D20A2">
        <w:rPr>
          <w:rFonts w:cs="Arial"/>
          <w:szCs w:val="20"/>
          <w:lang w:val="en-US"/>
        </w:rPr>
        <w:t>(ILEP)</w:t>
      </w:r>
      <w:r w:rsidR="001E4C66">
        <w:rPr>
          <w:rFonts w:cs="Arial"/>
          <w:szCs w:val="20"/>
          <w:lang w:val="en-US"/>
        </w:rPr>
        <w:t xml:space="preserve"> since 2002</w:t>
      </w:r>
      <w:r w:rsidRPr="002D20A2">
        <w:rPr>
          <w:rFonts w:cs="Arial"/>
          <w:szCs w:val="20"/>
          <w:lang w:val="en-US"/>
        </w:rPr>
        <w:t xml:space="preserve">. </w:t>
      </w:r>
    </w:p>
    <w:p w14:paraId="0A784D19" w14:textId="77777777" w:rsidR="005D65BF" w:rsidRPr="002D20A2" w:rsidRDefault="005D65BF" w:rsidP="005D65BF">
      <w:pPr>
        <w:spacing w:line="276" w:lineRule="auto"/>
        <w:rPr>
          <w:rFonts w:cs="Arial"/>
          <w:szCs w:val="20"/>
          <w:lang w:val="en-US"/>
        </w:rPr>
      </w:pPr>
    </w:p>
    <w:p w14:paraId="443273BA" w14:textId="65CC77BC" w:rsidR="005D65BF" w:rsidRPr="002D20A2" w:rsidRDefault="00E23600" w:rsidP="00E23600">
      <w:pPr>
        <w:spacing w:line="276" w:lineRule="auto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E</w:t>
      </w:r>
      <w:r w:rsidR="001E4C66">
        <w:rPr>
          <w:rFonts w:cs="Arial"/>
          <w:szCs w:val="20"/>
          <w:lang w:val="en-US"/>
        </w:rPr>
        <w:t>valuation</w:t>
      </w:r>
      <w:r>
        <w:rPr>
          <w:rFonts w:cs="Arial"/>
          <w:szCs w:val="20"/>
          <w:lang w:val="en-US"/>
        </w:rPr>
        <w:t>s</w:t>
      </w:r>
      <w:r w:rsidR="001E4C66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>are</w:t>
      </w:r>
      <w:r w:rsidR="001E4C66">
        <w:rPr>
          <w:rFonts w:cs="Arial"/>
          <w:szCs w:val="20"/>
          <w:lang w:val="en-US"/>
        </w:rPr>
        <w:t xml:space="preserve"> based on a detailed anonymous survey of employees on central workplace topics such as the quality of collaboration</w:t>
      </w:r>
      <w:r w:rsidR="005D65BF" w:rsidRPr="002D20A2">
        <w:rPr>
          <w:rFonts w:cs="Arial"/>
          <w:szCs w:val="20"/>
          <w:lang w:val="en-US"/>
        </w:rPr>
        <w:t xml:space="preserve">, </w:t>
      </w:r>
      <w:r w:rsidR="00595FA1">
        <w:rPr>
          <w:rFonts w:cs="Arial"/>
          <w:szCs w:val="20"/>
          <w:lang w:val="en-US"/>
        </w:rPr>
        <w:t>appreciation</w:t>
      </w:r>
      <w:r w:rsidR="005D65BF" w:rsidRPr="002D20A2">
        <w:rPr>
          <w:rFonts w:cs="Arial"/>
          <w:szCs w:val="20"/>
          <w:lang w:val="en-US"/>
        </w:rPr>
        <w:t xml:space="preserve">, </w:t>
      </w:r>
      <w:r w:rsidR="00595FA1">
        <w:rPr>
          <w:rFonts w:cs="Arial"/>
          <w:szCs w:val="20"/>
          <w:lang w:val="en-US"/>
        </w:rPr>
        <w:t>identification with the company</w:t>
      </w:r>
      <w:r w:rsidR="005D65BF" w:rsidRPr="002D20A2">
        <w:rPr>
          <w:rFonts w:cs="Arial"/>
          <w:szCs w:val="20"/>
          <w:lang w:val="en-US"/>
        </w:rPr>
        <w:t xml:space="preserve">, </w:t>
      </w:r>
      <w:r w:rsidR="00595FA1">
        <w:rPr>
          <w:rFonts w:cs="Arial"/>
          <w:szCs w:val="20"/>
          <w:lang w:val="en-US"/>
        </w:rPr>
        <w:t>remuneration</w:t>
      </w:r>
      <w:r w:rsidR="005D65BF" w:rsidRPr="002D20A2">
        <w:rPr>
          <w:rFonts w:cs="Arial"/>
          <w:szCs w:val="20"/>
          <w:lang w:val="en-US"/>
        </w:rPr>
        <w:t xml:space="preserve">, </w:t>
      </w:r>
      <w:r w:rsidR="00595FA1">
        <w:rPr>
          <w:rFonts w:cs="Arial"/>
          <w:szCs w:val="20"/>
          <w:lang w:val="en-US"/>
        </w:rPr>
        <w:t>personal professional development opportunities</w:t>
      </w:r>
      <w:r w:rsidR="005D65BF" w:rsidRPr="002D20A2">
        <w:rPr>
          <w:rFonts w:cs="Arial"/>
          <w:szCs w:val="20"/>
          <w:lang w:val="en-US"/>
        </w:rPr>
        <w:t xml:space="preserve">, </w:t>
      </w:r>
      <w:r w:rsidR="00595FA1">
        <w:rPr>
          <w:rFonts w:cs="Arial"/>
          <w:szCs w:val="20"/>
          <w:lang w:val="en-US"/>
        </w:rPr>
        <w:t>as well as the promotion of health and a healthy work-life balance</w:t>
      </w:r>
      <w:r w:rsidR="005D65BF" w:rsidRPr="002D20A2">
        <w:rPr>
          <w:rFonts w:cs="Arial"/>
          <w:szCs w:val="20"/>
          <w:lang w:val="en-US"/>
        </w:rPr>
        <w:t xml:space="preserve">. </w:t>
      </w:r>
      <w:r w:rsidR="00595FA1">
        <w:rPr>
          <w:rFonts w:cs="Arial"/>
          <w:szCs w:val="20"/>
          <w:lang w:val="en-US"/>
        </w:rPr>
        <w:t>The measures and activities of corporate human resources were also assessed in an audit</w:t>
      </w:r>
      <w:r w:rsidR="005D65BF" w:rsidRPr="002D20A2">
        <w:rPr>
          <w:rFonts w:cs="Arial"/>
          <w:szCs w:val="20"/>
          <w:lang w:val="en-US"/>
        </w:rPr>
        <w:t xml:space="preserve">. </w:t>
      </w:r>
      <w:r w:rsidR="00595FA1">
        <w:rPr>
          <w:rFonts w:cs="Arial"/>
          <w:szCs w:val="20"/>
          <w:lang w:val="en-US"/>
        </w:rPr>
        <w:t xml:space="preserve">The results of the two assessment instruments </w:t>
      </w:r>
      <w:r w:rsidR="005D65BF" w:rsidRPr="002D20A2">
        <w:rPr>
          <w:rFonts w:cs="Arial"/>
          <w:szCs w:val="20"/>
          <w:lang w:val="en-US"/>
        </w:rPr>
        <w:t>(</w:t>
      </w:r>
      <w:r w:rsidR="00595FA1">
        <w:rPr>
          <w:rFonts w:cs="Arial"/>
          <w:szCs w:val="20"/>
          <w:lang w:val="en-US"/>
        </w:rPr>
        <w:t xml:space="preserve">the </w:t>
      </w:r>
      <w:r w:rsidR="005D65BF" w:rsidRPr="002D20A2">
        <w:rPr>
          <w:rFonts w:cs="Arial"/>
          <w:szCs w:val="20"/>
          <w:lang w:val="en-US"/>
        </w:rPr>
        <w:t>Great Place to Work</w:t>
      </w:r>
      <w:r w:rsidR="005D65BF" w:rsidRPr="00595FA1">
        <w:rPr>
          <w:rFonts w:cs="Arial"/>
          <w:vertAlign w:val="superscript"/>
          <w:lang w:val="en-US"/>
        </w:rPr>
        <w:t>®</w:t>
      </w:r>
      <w:r w:rsidR="005D65BF" w:rsidRPr="002D20A2">
        <w:rPr>
          <w:rFonts w:cs="Arial"/>
          <w:szCs w:val="20"/>
          <w:lang w:val="en-US"/>
        </w:rPr>
        <w:t xml:space="preserve"> </w:t>
      </w:r>
      <w:r w:rsidR="00595FA1">
        <w:rPr>
          <w:rFonts w:cs="Arial"/>
          <w:szCs w:val="20"/>
          <w:lang w:val="en-US"/>
        </w:rPr>
        <w:t>employee survey and the C</w:t>
      </w:r>
      <w:r w:rsidR="005D65BF" w:rsidRPr="002D20A2">
        <w:rPr>
          <w:rFonts w:cs="Arial"/>
          <w:szCs w:val="20"/>
          <w:lang w:val="en-US"/>
        </w:rPr>
        <w:t>ultur</w:t>
      </w:r>
      <w:r w:rsidR="00595FA1">
        <w:rPr>
          <w:rFonts w:cs="Arial"/>
          <w:szCs w:val="20"/>
          <w:lang w:val="en-US"/>
        </w:rPr>
        <w:t>e A</w:t>
      </w:r>
      <w:r w:rsidR="005D65BF" w:rsidRPr="002D20A2">
        <w:rPr>
          <w:rFonts w:cs="Arial"/>
          <w:szCs w:val="20"/>
          <w:lang w:val="en-US"/>
        </w:rPr>
        <w:t xml:space="preserve">udit) </w:t>
      </w:r>
      <w:r w:rsidR="00595FA1">
        <w:rPr>
          <w:rFonts w:cs="Arial"/>
          <w:szCs w:val="20"/>
          <w:lang w:val="en-US"/>
        </w:rPr>
        <w:t xml:space="preserve">are weighted </w:t>
      </w:r>
      <w:r w:rsidR="005D65BF" w:rsidRPr="002D20A2">
        <w:rPr>
          <w:rFonts w:cs="Arial"/>
          <w:szCs w:val="20"/>
          <w:lang w:val="en-US"/>
        </w:rPr>
        <w:t xml:space="preserve">2:1, </w:t>
      </w:r>
      <w:r w:rsidR="00595FA1">
        <w:rPr>
          <w:rFonts w:cs="Arial"/>
          <w:szCs w:val="20"/>
          <w:lang w:val="en-US"/>
        </w:rPr>
        <w:t>whereby the employees’ assessment has the greater weighting</w:t>
      </w:r>
      <w:r w:rsidR="005D65BF" w:rsidRPr="002D20A2">
        <w:rPr>
          <w:rFonts w:cs="Arial"/>
          <w:szCs w:val="20"/>
          <w:lang w:val="en-US"/>
        </w:rPr>
        <w:t xml:space="preserve">. </w:t>
      </w:r>
    </w:p>
    <w:p w14:paraId="197FA93C" w14:textId="77777777" w:rsidR="005D65BF" w:rsidRPr="002D20A2" w:rsidRDefault="005D65BF" w:rsidP="005D65BF">
      <w:pPr>
        <w:spacing w:line="276" w:lineRule="auto"/>
        <w:rPr>
          <w:rFonts w:cs="Arial"/>
          <w:szCs w:val="20"/>
          <w:lang w:val="en-US"/>
        </w:rPr>
      </w:pPr>
    </w:p>
    <w:p w14:paraId="518C337E" w14:textId="77777777" w:rsidR="005D65BF" w:rsidRPr="002D20A2" w:rsidRDefault="005D65BF" w:rsidP="005D65BF">
      <w:pPr>
        <w:spacing w:line="276" w:lineRule="auto"/>
        <w:rPr>
          <w:rFonts w:cs="Arial"/>
          <w:szCs w:val="20"/>
          <w:lang w:val="en-US"/>
        </w:rPr>
      </w:pPr>
    </w:p>
    <w:p w14:paraId="0AA05AAB" w14:textId="36D44B84" w:rsidR="005D65BF" w:rsidRPr="002D20A2" w:rsidRDefault="00595FA1" w:rsidP="005D65BF">
      <w:pPr>
        <w:spacing w:line="276" w:lineRule="auto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Picture</w:t>
      </w:r>
      <w:r w:rsidR="005D65BF" w:rsidRPr="002D20A2">
        <w:rPr>
          <w:rFonts w:cs="Arial"/>
          <w:szCs w:val="20"/>
          <w:lang w:val="en-US"/>
        </w:rPr>
        <w:t xml:space="preserve">: SICK </w:t>
      </w:r>
      <w:proofErr w:type="spellStart"/>
      <w:r w:rsidR="005D65BF" w:rsidRPr="002D20A2">
        <w:rPr>
          <w:rFonts w:cs="Arial"/>
          <w:szCs w:val="20"/>
          <w:lang w:val="en-US"/>
        </w:rPr>
        <w:t>AG_Great</w:t>
      </w:r>
      <w:proofErr w:type="spellEnd"/>
      <w:r w:rsidR="005D65BF" w:rsidRPr="002D20A2">
        <w:rPr>
          <w:rFonts w:cs="Arial"/>
          <w:szCs w:val="20"/>
          <w:lang w:val="en-US"/>
        </w:rPr>
        <w:t xml:space="preserve"> Place to Work 2021.jpg</w:t>
      </w:r>
    </w:p>
    <w:p w14:paraId="44C30932" w14:textId="48EDB76C" w:rsidR="005D65BF" w:rsidRPr="002D20A2" w:rsidRDefault="00595FA1" w:rsidP="00595FA1">
      <w:pPr>
        <w:spacing w:line="276" w:lineRule="auto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Caption</w:t>
      </w:r>
      <w:r w:rsidR="005D65BF" w:rsidRPr="002D20A2">
        <w:rPr>
          <w:rFonts w:cs="Arial"/>
          <w:szCs w:val="20"/>
          <w:lang w:val="en-US"/>
        </w:rPr>
        <w:t xml:space="preserve">: Cornelia Reinecke, </w:t>
      </w:r>
      <w:r w:rsidR="00FA165D">
        <w:rPr>
          <w:rFonts w:cs="Arial"/>
          <w:szCs w:val="20"/>
          <w:lang w:val="en-US"/>
        </w:rPr>
        <w:t>Senior Vice President HR</w:t>
      </w:r>
      <w:r>
        <w:rPr>
          <w:rFonts w:cs="Arial"/>
          <w:szCs w:val="20"/>
          <w:lang w:val="en-US"/>
        </w:rPr>
        <w:t xml:space="preserve"> at </w:t>
      </w:r>
      <w:r w:rsidR="005D65BF" w:rsidRPr="002D20A2">
        <w:rPr>
          <w:rFonts w:cs="Arial"/>
          <w:szCs w:val="20"/>
          <w:lang w:val="en-US"/>
        </w:rPr>
        <w:t xml:space="preserve">SICK AG, </w:t>
      </w:r>
      <w:r>
        <w:rPr>
          <w:rFonts w:cs="Arial"/>
          <w:szCs w:val="20"/>
          <w:lang w:val="en-US"/>
        </w:rPr>
        <w:t>accepted the award as one of Germany’s Best Workplaces</w:t>
      </w:r>
      <w:r w:rsidR="005D65BF" w:rsidRPr="002D20A2">
        <w:rPr>
          <w:rFonts w:cs="Arial"/>
          <w:szCs w:val="20"/>
          <w:lang w:val="en-US"/>
        </w:rPr>
        <w:t xml:space="preserve"> 2021. </w:t>
      </w:r>
      <w:r>
        <w:rPr>
          <w:rFonts w:cs="Arial"/>
          <w:szCs w:val="20"/>
          <w:lang w:val="en-US"/>
        </w:rPr>
        <w:t xml:space="preserve">For the first time, the </w:t>
      </w:r>
      <w:r w:rsidR="005D65BF" w:rsidRPr="002D20A2">
        <w:rPr>
          <w:rFonts w:cs="Arial"/>
          <w:szCs w:val="20"/>
          <w:lang w:val="en-US"/>
        </w:rPr>
        <w:t>Great Place to Work</w:t>
      </w:r>
      <w:r w:rsidR="005D65BF" w:rsidRPr="00595FA1">
        <w:rPr>
          <w:vertAlign w:val="superscript"/>
          <w:lang w:val="en-US"/>
        </w:rPr>
        <w:t>®</w:t>
      </w:r>
      <w:r w:rsidR="005D65BF" w:rsidRPr="002D20A2">
        <w:rPr>
          <w:lang w:val="en-US"/>
        </w:rPr>
        <w:t xml:space="preserve"> </w:t>
      </w:r>
      <w:r>
        <w:rPr>
          <w:lang w:val="en-US"/>
        </w:rPr>
        <w:t>awards ceremony took place virtually due to the coronavirus crisis</w:t>
      </w:r>
      <w:r w:rsidR="005D65BF" w:rsidRPr="002D20A2">
        <w:rPr>
          <w:rFonts w:cs="Arial"/>
          <w:szCs w:val="20"/>
          <w:lang w:val="en-US"/>
        </w:rPr>
        <w:t xml:space="preserve">. </w:t>
      </w:r>
    </w:p>
    <w:p w14:paraId="479B4810" w14:textId="77777777" w:rsidR="005D65BF" w:rsidRPr="002D20A2" w:rsidRDefault="005D65BF" w:rsidP="005D65BF">
      <w:pPr>
        <w:spacing w:line="276" w:lineRule="auto"/>
        <w:rPr>
          <w:rFonts w:cs="Arial"/>
          <w:szCs w:val="20"/>
          <w:lang w:val="en-US"/>
        </w:rPr>
      </w:pPr>
    </w:p>
    <w:p w14:paraId="2B8B336E" w14:textId="58FE14B9" w:rsidR="005D65BF" w:rsidRPr="002D20A2" w:rsidRDefault="005D65BF" w:rsidP="00595FA1">
      <w:pPr>
        <w:spacing w:line="276" w:lineRule="auto"/>
        <w:rPr>
          <w:rFonts w:cs="Arial"/>
          <w:b/>
          <w:bCs/>
          <w:szCs w:val="20"/>
          <w:lang w:val="en-US"/>
        </w:rPr>
      </w:pPr>
      <w:r w:rsidRPr="002D20A2">
        <w:rPr>
          <w:rFonts w:cs="Arial"/>
          <w:b/>
          <w:bCs/>
          <w:szCs w:val="20"/>
          <w:lang w:val="en-US"/>
        </w:rPr>
        <w:br/>
      </w:r>
      <w:r w:rsidR="00595FA1">
        <w:rPr>
          <w:rFonts w:cs="Arial"/>
          <w:b/>
          <w:bCs/>
          <w:szCs w:val="20"/>
          <w:lang w:val="en-US"/>
        </w:rPr>
        <w:t>Contact</w:t>
      </w:r>
      <w:r w:rsidRPr="002D20A2">
        <w:rPr>
          <w:rFonts w:cs="Arial"/>
          <w:b/>
          <w:bCs/>
          <w:szCs w:val="20"/>
          <w:lang w:val="en-US"/>
        </w:rPr>
        <w:t>:</w:t>
      </w:r>
    </w:p>
    <w:p w14:paraId="1640D05D" w14:textId="77777777" w:rsidR="005D65BF" w:rsidRPr="002D20A2" w:rsidRDefault="005D65BF" w:rsidP="005D65BF">
      <w:pPr>
        <w:spacing w:line="276" w:lineRule="auto"/>
        <w:rPr>
          <w:rFonts w:cs="Arial"/>
          <w:szCs w:val="20"/>
          <w:lang w:val="en-US"/>
        </w:rPr>
      </w:pPr>
      <w:r w:rsidRPr="002D20A2">
        <w:rPr>
          <w:rFonts w:cs="Arial"/>
          <w:szCs w:val="20"/>
          <w:lang w:val="en-US"/>
        </w:rPr>
        <w:t>Diana Kuch │PR Manager │diana.kuch@sick.de</w:t>
      </w:r>
    </w:p>
    <w:p w14:paraId="4C9DC2B2" w14:textId="331A4064" w:rsidR="00944D89" w:rsidRPr="002D20A2" w:rsidRDefault="005D65BF" w:rsidP="00595FA1">
      <w:pPr>
        <w:spacing w:line="276" w:lineRule="auto"/>
        <w:rPr>
          <w:lang w:val="en-US"/>
        </w:rPr>
      </w:pPr>
      <w:r w:rsidRPr="002D20A2">
        <w:rPr>
          <w:rFonts w:cs="Arial"/>
          <w:szCs w:val="20"/>
          <w:lang w:val="en-US"/>
        </w:rPr>
        <w:t xml:space="preserve">+49 </w:t>
      </w:r>
      <w:r w:rsidR="00595FA1">
        <w:rPr>
          <w:rFonts w:cs="Arial"/>
          <w:szCs w:val="20"/>
          <w:lang w:val="en-US"/>
        </w:rPr>
        <w:t>(0)</w:t>
      </w:r>
      <w:r w:rsidRPr="002D20A2">
        <w:rPr>
          <w:rFonts w:cs="Arial"/>
          <w:szCs w:val="20"/>
          <w:lang w:val="en-US"/>
        </w:rPr>
        <w:t>7681</w:t>
      </w:r>
      <w:r w:rsidR="00595FA1">
        <w:rPr>
          <w:rFonts w:cs="Arial"/>
          <w:szCs w:val="20"/>
          <w:lang w:val="en-US"/>
        </w:rPr>
        <w:t xml:space="preserve"> </w:t>
      </w:r>
      <w:r w:rsidRPr="002D20A2">
        <w:rPr>
          <w:rFonts w:cs="Arial"/>
          <w:szCs w:val="20"/>
          <w:lang w:val="en-US"/>
        </w:rPr>
        <w:t xml:space="preserve">202-5747 │+49 </w:t>
      </w:r>
      <w:r w:rsidR="00595FA1">
        <w:rPr>
          <w:rFonts w:cs="Arial"/>
          <w:szCs w:val="20"/>
          <w:lang w:val="en-US"/>
        </w:rPr>
        <w:t>(0)</w:t>
      </w:r>
      <w:r w:rsidRPr="002D20A2">
        <w:rPr>
          <w:rFonts w:cs="Arial"/>
          <w:szCs w:val="20"/>
          <w:lang w:val="en-US"/>
        </w:rPr>
        <w:t>151</w:t>
      </w:r>
      <w:r w:rsidR="00595FA1">
        <w:rPr>
          <w:rFonts w:cs="Arial"/>
          <w:szCs w:val="20"/>
          <w:lang w:val="en-US"/>
        </w:rPr>
        <w:t xml:space="preserve"> </w:t>
      </w:r>
      <w:r w:rsidRPr="002D20A2">
        <w:rPr>
          <w:rFonts w:cs="Arial"/>
          <w:szCs w:val="20"/>
          <w:lang w:val="en-US"/>
        </w:rPr>
        <w:t>59823150</w:t>
      </w:r>
      <w:r w:rsidRPr="002D20A2">
        <w:rPr>
          <w:rFonts w:cs="Arial"/>
          <w:szCs w:val="20"/>
          <w:lang w:val="en-US"/>
        </w:rPr>
        <w:br/>
      </w:r>
      <w:r w:rsidRPr="002D20A2">
        <w:rPr>
          <w:rFonts w:cs="Arial"/>
          <w:szCs w:val="20"/>
          <w:lang w:val="en-US"/>
        </w:rPr>
        <w:br/>
      </w:r>
    </w:p>
    <w:p w14:paraId="61F96F45" w14:textId="77777777" w:rsidR="00595FA1" w:rsidRDefault="00595FA1" w:rsidP="00595FA1">
      <w:pPr>
        <w:rPr>
          <w:rFonts w:ascii="Helv" w:hAnsi="Helv" w:cs="Helv"/>
          <w:color w:val="007FC3"/>
          <w:szCs w:val="20"/>
          <w:lang w:val="en-US" w:eastAsia="de-DE"/>
        </w:rPr>
      </w:pP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SICK is </w:t>
      </w:r>
      <w:r>
        <w:rPr>
          <w:rFonts w:ascii="Helv" w:hAnsi="Helv" w:cs="Helv"/>
          <w:color w:val="007FC3"/>
          <w:szCs w:val="20"/>
          <w:lang w:val="en-US" w:eastAsia="de-DE"/>
        </w:rPr>
        <w:t>one of the world’s leading suppliers of solutions for industrial sensor-based applications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The company, founded in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1946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by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Dr.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Erwin Sick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and based in </w:t>
      </w:r>
      <w:proofErr w:type="spellStart"/>
      <w:r w:rsidRPr="004766ED">
        <w:rPr>
          <w:rFonts w:ascii="Helv" w:hAnsi="Helv" w:cs="Helv"/>
          <w:color w:val="007FC3"/>
          <w:szCs w:val="20"/>
          <w:lang w:val="en-US" w:eastAsia="de-DE"/>
        </w:rPr>
        <w:t>Waldkirch</w:t>
      </w:r>
      <w:proofErr w:type="spellEnd"/>
      <w:r>
        <w:rPr>
          <w:rFonts w:ascii="Helv" w:hAnsi="Helv" w:cs="Helv"/>
          <w:color w:val="007FC3"/>
          <w:szCs w:val="20"/>
          <w:lang w:val="en-US" w:eastAsia="de-DE"/>
        </w:rPr>
        <w:t>-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im</w:t>
      </w:r>
      <w:r>
        <w:rPr>
          <w:rFonts w:ascii="Helv" w:hAnsi="Helv" w:cs="Helv"/>
          <w:color w:val="007FC3"/>
          <w:szCs w:val="20"/>
          <w:lang w:val="en-US" w:eastAsia="de-DE"/>
        </w:rPr>
        <w:t>-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Breisgau n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ear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Freiburg</w:t>
      </w:r>
      <w:r>
        <w:rPr>
          <w:rFonts w:ascii="Helv" w:hAnsi="Helv" w:cs="Helv"/>
          <w:color w:val="007FC3"/>
          <w:szCs w:val="20"/>
          <w:lang w:val="en-US" w:eastAsia="de-DE"/>
        </w:rPr>
        <w:t>,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is a technology and market leader with a global presence – with more than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50 </w:t>
      </w:r>
      <w:r>
        <w:rPr>
          <w:rFonts w:ascii="Helv" w:hAnsi="Helv" w:cs="Helv"/>
          <w:color w:val="007FC3"/>
          <w:szCs w:val="20"/>
          <w:lang w:val="en-US" w:eastAsia="de-DE"/>
        </w:rPr>
        <w:t>subsidiaries and associated companies, as well as numerous sales offices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SICK achieved Group sales of about EUR 1.7 bn. during the 2020 fiscal year with more than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10</w:t>
      </w:r>
      <w:r>
        <w:rPr>
          <w:rFonts w:ascii="Helv" w:hAnsi="Helv" w:cs="Helv"/>
          <w:color w:val="007FC3"/>
          <w:szCs w:val="20"/>
          <w:lang w:val="en-US" w:eastAsia="de-DE"/>
        </w:rPr>
        <w:t>,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000 </w:t>
      </w:r>
      <w:r>
        <w:rPr>
          <w:rFonts w:ascii="Helv" w:hAnsi="Helv" w:cs="Helv"/>
          <w:color w:val="007FC3"/>
          <w:szCs w:val="20"/>
          <w:lang w:val="en-US" w:eastAsia="de-DE"/>
        </w:rPr>
        <w:t>employees worldwide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>Further i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nformation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on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SICK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is available at </w:t>
      </w:r>
      <w:hyperlink r:id="rId8" w:history="1">
        <w:r w:rsidRPr="004766ED">
          <w:rPr>
            <w:rFonts w:ascii="Helv" w:hAnsi="Helv" w:cs="Helv"/>
            <w:color w:val="007FC3"/>
            <w:szCs w:val="20"/>
            <w:lang w:val="en-US" w:eastAsia="de-DE"/>
          </w:rPr>
          <w:t>www.sick.com</w:t>
        </w:r>
      </w:hyperlink>
    </w:p>
    <w:p w14:paraId="0829CDCA" w14:textId="77777777" w:rsidR="00432077" w:rsidRPr="002D20A2" w:rsidRDefault="00432077" w:rsidP="008E34F2">
      <w:pPr>
        <w:pStyle w:val="Boilerplate"/>
        <w:rPr>
          <w:lang w:val="en-US"/>
        </w:rPr>
      </w:pPr>
    </w:p>
    <w:sectPr w:rsidR="00432077" w:rsidRPr="002D20A2" w:rsidSect="00D3650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343D3" w14:textId="77777777" w:rsidR="0020097C" w:rsidRDefault="0020097C" w:rsidP="00CB0E99">
      <w:pPr>
        <w:spacing w:line="240" w:lineRule="auto"/>
      </w:pPr>
      <w:r>
        <w:separator/>
      </w:r>
    </w:p>
  </w:endnote>
  <w:endnote w:type="continuationSeparator" w:id="0">
    <w:p w14:paraId="49A80158" w14:textId="77777777" w:rsidR="0020097C" w:rsidRDefault="0020097C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33831" w14:textId="1E884704" w:rsidR="008B6429" w:rsidRPr="00E273D4" w:rsidRDefault="002D20A2" w:rsidP="002D20A2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Pag</w:t>
    </w:r>
    <w:r w:rsidR="008B6429" w:rsidRPr="00E273D4">
      <w:rPr>
        <w:sz w:val="14"/>
        <w:szCs w:val="14"/>
      </w:rPr>
      <w:t xml:space="preserve">e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PAGE   \* MERGEFORMAT </w:instrText>
    </w:r>
    <w:r w:rsidR="008B6429" w:rsidRPr="00E273D4">
      <w:rPr>
        <w:sz w:val="14"/>
        <w:szCs w:val="14"/>
      </w:rPr>
      <w:fldChar w:fldCharType="separate"/>
    </w:r>
    <w:r w:rsidR="00E23600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  <w:r w:rsidR="008B6429" w:rsidRPr="00E273D4">
      <w:rPr>
        <w:sz w:val="14"/>
        <w:szCs w:val="14"/>
      </w:rPr>
      <w:t xml:space="preserve"> </w:t>
    </w:r>
    <w:proofErr w:type="spellStart"/>
    <w:r w:rsidR="008B6429" w:rsidRPr="00E273D4">
      <w:rPr>
        <w:sz w:val="14"/>
        <w:szCs w:val="14"/>
      </w:rPr>
      <w:t>o</w:t>
    </w:r>
    <w:r>
      <w:rPr>
        <w:sz w:val="14"/>
        <w:szCs w:val="14"/>
      </w:rPr>
      <w:t>f</w:t>
    </w:r>
    <w:proofErr w:type="spellEnd"/>
    <w:r w:rsidR="008B6429" w:rsidRPr="00E273D4">
      <w:rPr>
        <w:sz w:val="14"/>
        <w:szCs w:val="14"/>
      </w:rPr>
      <w:t xml:space="preserve">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NUMPAGES   \* MERGEFORMAT </w:instrText>
    </w:r>
    <w:r w:rsidR="008B6429" w:rsidRPr="00E273D4">
      <w:rPr>
        <w:sz w:val="14"/>
        <w:szCs w:val="14"/>
      </w:rPr>
      <w:fldChar w:fldCharType="separate"/>
    </w:r>
    <w:r w:rsidR="00E23600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0C883" w14:textId="77777777" w:rsidR="004D70DF" w:rsidRPr="004D70DF" w:rsidRDefault="004D70DF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FE351" w14:textId="77777777" w:rsidR="0020097C" w:rsidRDefault="0020097C" w:rsidP="00CB0E99">
      <w:pPr>
        <w:spacing w:line="240" w:lineRule="auto"/>
      </w:pPr>
      <w:r>
        <w:separator/>
      </w:r>
    </w:p>
  </w:footnote>
  <w:footnote w:type="continuationSeparator" w:id="0">
    <w:p w14:paraId="7F4AA5E9" w14:textId="77777777" w:rsidR="0020097C" w:rsidRDefault="0020097C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58EE2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216" behindDoc="1" locked="0" layoutInCell="1" allowOverlap="1" wp14:anchorId="76EC78AF" wp14:editId="68DEC855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1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DE80" w14:textId="328F442B" w:rsidR="00C7643D" w:rsidRPr="00D36503" w:rsidRDefault="00C7643D" w:rsidP="002D20A2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PRESS</w:t>
    </w:r>
    <w:r w:rsidR="002D20A2">
      <w:rPr>
        <w:rStyle w:val="TitelZchn"/>
        <w:rFonts w:eastAsia="Calibri"/>
      </w:rPr>
      <w:t xml:space="preserve"> RELEASE</w:t>
    </w:r>
  </w:p>
  <w:p w14:paraId="165296D0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val="en-GB" w:eastAsia="en-GB"/>
      </w:rPr>
      <w:drawing>
        <wp:anchor distT="0" distB="0" distL="114300" distR="114300" simplePos="0" relativeHeight="251658240" behindDoc="1" locked="0" layoutInCell="1" allowOverlap="1" wp14:anchorId="45B86156" wp14:editId="4D7AEEC4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3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7C"/>
    <w:rsid w:val="000077BD"/>
    <w:rsid w:val="00047437"/>
    <w:rsid w:val="0008423C"/>
    <w:rsid w:val="000A49C8"/>
    <w:rsid w:val="000B0FC1"/>
    <w:rsid w:val="000E2D3C"/>
    <w:rsid w:val="000F5C66"/>
    <w:rsid w:val="001310B9"/>
    <w:rsid w:val="00144B8E"/>
    <w:rsid w:val="0015775E"/>
    <w:rsid w:val="00161D1B"/>
    <w:rsid w:val="0017428D"/>
    <w:rsid w:val="00190A9B"/>
    <w:rsid w:val="001A5682"/>
    <w:rsid w:val="001B3A32"/>
    <w:rsid w:val="001C6197"/>
    <w:rsid w:val="001E47B4"/>
    <w:rsid w:val="001E4C66"/>
    <w:rsid w:val="001E51CD"/>
    <w:rsid w:val="001F5205"/>
    <w:rsid w:val="0020097C"/>
    <w:rsid w:val="002075D5"/>
    <w:rsid w:val="00215810"/>
    <w:rsid w:val="00216883"/>
    <w:rsid w:val="0022449E"/>
    <w:rsid w:val="00227C3D"/>
    <w:rsid w:val="002303F2"/>
    <w:rsid w:val="00241027"/>
    <w:rsid w:val="00243368"/>
    <w:rsid w:val="00246DAA"/>
    <w:rsid w:val="0025113F"/>
    <w:rsid w:val="002610B2"/>
    <w:rsid w:val="00286D84"/>
    <w:rsid w:val="002B10E3"/>
    <w:rsid w:val="002B4FA0"/>
    <w:rsid w:val="002C16DF"/>
    <w:rsid w:val="002D20A2"/>
    <w:rsid w:val="00311305"/>
    <w:rsid w:val="00365DDC"/>
    <w:rsid w:val="00377DF0"/>
    <w:rsid w:val="00390C85"/>
    <w:rsid w:val="00392F4D"/>
    <w:rsid w:val="003B7380"/>
    <w:rsid w:val="00432077"/>
    <w:rsid w:val="0048260D"/>
    <w:rsid w:val="004D70DF"/>
    <w:rsid w:val="005027F6"/>
    <w:rsid w:val="00514A5D"/>
    <w:rsid w:val="00547286"/>
    <w:rsid w:val="00552E1C"/>
    <w:rsid w:val="005554B4"/>
    <w:rsid w:val="005774AB"/>
    <w:rsid w:val="005864EF"/>
    <w:rsid w:val="00595FA1"/>
    <w:rsid w:val="005D65BF"/>
    <w:rsid w:val="005E790D"/>
    <w:rsid w:val="005F0DE6"/>
    <w:rsid w:val="005F4798"/>
    <w:rsid w:val="00620BA5"/>
    <w:rsid w:val="006374FF"/>
    <w:rsid w:val="00637F15"/>
    <w:rsid w:val="00680599"/>
    <w:rsid w:val="006A725F"/>
    <w:rsid w:val="006C5AFB"/>
    <w:rsid w:val="006D7DA2"/>
    <w:rsid w:val="006F09FE"/>
    <w:rsid w:val="006F6DE2"/>
    <w:rsid w:val="00721ACC"/>
    <w:rsid w:val="00731011"/>
    <w:rsid w:val="00735B1C"/>
    <w:rsid w:val="00744175"/>
    <w:rsid w:val="0075680B"/>
    <w:rsid w:val="0079794B"/>
    <w:rsid w:val="007A0763"/>
    <w:rsid w:val="007B152C"/>
    <w:rsid w:val="007D2A65"/>
    <w:rsid w:val="007D7404"/>
    <w:rsid w:val="007E6CE3"/>
    <w:rsid w:val="007F0429"/>
    <w:rsid w:val="008940AA"/>
    <w:rsid w:val="008A6E6E"/>
    <w:rsid w:val="008B6429"/>
    <w:rsid w:val="008C21FC"/>
    <w:rsid w:val="008E34F2"/>
    <w:rsid w:val="00910D8D"/>
    <w:rsid w:val="00944D89"/>
    <w:rsid w:val="009C1042"/>
    <w:rsid w:val="009C46AC"/>
    <w:rsid w:val="009C7C76"/>
    <w:rsid w:val="00A33D14"/>
    <w:rsid w:val="00A37528"/>
    <w:rsid w:val="00A4395C"/>
    <w:rsid w:val="00A4733D"/>
    <w:rsid w:val="00A775E9"/>
    <w:rsid w:val="00A863F5"/>
    <w:rsid w:val="00AB0A33"/>
    <w:rsid w:val="00AB58F8"/>
    <w:rsid w:val="00AE39C0"/>
    <w:rsid w:val="00AE4A53"/>
    <w:rsid w:val="00AE782F"/>
    <w:rsid w:val="00B03194"/>
    <w:rsid w:val="00B123CA"/>
    <w:rsid w:val="00B30C5E"/>
    <w:rsid w:val="00B31D5B"/>
    <w:rsid w:val="00B418F4"/>
    <w:rsid w:val="00B54F8A"/>
    <w:rsid w:val="00BA1BAF"/>
    <w:rsid w:val="00BA26EB"/>
    <w:rsid w:val="00BC6C05"/>
    <w:rsid w:val="00BD1EED"/>
    <w:rsid w:val="00BD2BE3"/>
    <w:rsid w:val="00C02C79"/>
    <w:rsid w:val="00C04E45"/>
    <w:rsid w:val="00C22B42"/>
    <w:rsid w:val="00C27B9E"/>
    <w:rsid w:val="00C35504"/>
    <w:rsid w:val="00C3606D"/>
    <w:rsid w:val="00C47424"/>
    <w:rsid w:val="00C7643D"/>
    <w:rsid w:val="00C84DBD"/>
    <w:rsid w:val="00C92212"/>
    <w:rsid w:val="00CB0709"/>
    <w:rsid w:val="00CB0E99"/>
    <w:rsid w:val="00CB6416"/>
    <w:rsid w:val="00CC083F"/>
    <w:rsid w:val="00D07B81"/>
    <w:rsid w:val="00D10052"/>
    <w:rsid w:val="00D31D74"/>
    <w:rsid w:val="00D36503"/>
    <w:rsid w:val="00D63436"/>
    <w:rsid w:val="00D73797"/>
    <w:rsid w:val="00D7448E"/>
    <w:rsid w:val="00D876C8"/>
    <w:rsid w:val="00D94555"/>
    <w:rsid w:val="00D97B8B"/>
    <w:rsid w:val="00DA1D78"/>
    <w:rsid w:val="00DA4CC7"/>
    <w:rsid w:val="00DC0193"/>
    <w:rsid w:val="00DD4751"/>
    <w:rsid w:val="00DF74C4"/>
    <w:rsid w:val="00E00220"/>
    <w:rsid w:val="00E04E05"/>
    <w:rsid w:val="00E23600"/>
    <w:rsid w:val="00E273D4"/>
    <w:rsid w:val="00E33724"/>
    <w:rsid w:val="00E43D52"/>
    <w:rsid w:val="00E753B2"/>
    <w:rsid w:val="00ED34D2"/>
    <w:rsid w:val="00EE67CC"/>
    <w:rsid w:val="00F05A05"/>
    <w:rsid w:val="00F17459"/>
    <w:rsid w:val="00F52337"/>
    <w:rsid w:val="00F5454F"/>
    <w:rsid w:val="00F7375F"/>
    <w:rsid w:val="00F817B6"/>
    <w:rsid w:val="00F92ADD"/>
    <w:rsid w:val="00FA165D"/>
    <w:rsid w:val="00FA43DE"/>
    <w:rsid w:val="00FB0FEE"/>
    <w:rsid w:val="00FC781C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007fc3"/>
    </o:shapedefaults>
    <o:shapelayout v:ext="edit">
      <o:idmap v:ext="edit" data="1"/>
    </o:shapelayout>
  </w:shapeDefaults>
  <w:decimalSymbol w:val=","/>
  <w:listSeparator w:val=";"/>
  <w14:docId w14:val="04F956BF"/>
  <w15:docId w15:val="{17445554-1A2E-4F7F-B8DB-66C22839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link w:val="Titel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Zwischenüberschrift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  <w:style w:type="paragraph" w:styleId="StandardWeb">
    <w:name w:val="Normal (Web)"/>
    <w:basedOn w:val="Standard"/>
    <w:uiPriority w:val="99"/>
    <w:unhideWhenUsed/>
    <w:rsid w:val="00944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CK\SICKDocTemplates\DOC%20-%20Corp.%20Templates\Presseinformation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C226-319E-4650-9A04-2A40C446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Presseinformation_DE.dotx</Template>
  <TotalTime>0</TotalTime>
  <Pages>2</Pages>
  <Words>696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Diana Kuch</dc:creator>
  <cp:lastModifiedBy>Diana Kuch</cp:lastModifiedBy>
  <cp:revision>9</cp:revision>
  <cp:lastPrinted>2021-05-03T13:11:00Z</cp:lastPrinted>
  <dcterms:created xsi:type="dcterms:W3CDTF">2021-05-03T08:05:00Z</dcterms:created>
  <dcterms:modified xsi:type="dcterms:W3CDTF">2021-05-06T06:38:00Z</dcterms:modified>
</cp:coreProperties>
</file>